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A9" w:rsidRDefault="00DF60A9" w:rsidP="000A60FA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EA689A">
        <w:rPr>
          <w:b/>
        </w:rPr>
        <w:t xml:space="preserve">к рабочей программе </w:t>
      </w:r>
      <w:r>
        <w:rPr>
          <w:b/>
        </w:rPr>
        <w:t>учебного предмета «Окружающий социальный мир»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0A60FA">
        <w:rPr>
          <w:b/>
        </w:rPr>
        <w:t>а</w:t>
      </w:r>
      <w:r w:rsidR="000A60FA" w:rsidRPr="00870AE7">
        <w:rPr>
          <w:b/>
        </w:rPr>
        <w:t>даптированн</w:t>
      </w:r>
      <w:r w:rsidR="000A60FA">
        <w:rPr>
          <w:b/>
        </w:rPr>
        <w:t xml:space="preserve">ой </w:t>
      </w:r>
      <w:r w:rsidR="000A60FA" w:rsidRPr="00870AE7">
        <w:rPr>
          <w:b/>
        </w:rPr>
        <w:t>основн</w:t>
      </w:r>
      <w:r w:rsidR="000A60FA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DF60A9" w:rsidRDefault="00DF60A9" w:rsidP="00DF60A9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DF60A9" w:rsidRPr="00870AE7" w:rsidRDefault="00DF60A9" w:rsidP="00DF60A9">
      <w:pPr>
        <w:pStyle w:val="a3"/>
        <w:jc w:val="center"/>
        <w:rPr>
          <w:rFonts w:ascii="Times New Roman" w:hAnsi="Times New Roman"/>
          <w:b/>
        </w:rPr>
      </w:pPr>
    </w:p>
    <w:p w:rsidR="00DF60A9" w:rsidRDefault="00DF60A9" w:rsidP="000A60F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0A60FA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  класс</w:t>
      </w:r>
    </w:p>
    <w:p w:rsidR="00DF60A9" w:rsidRPr="00F26B4F" w:rsidRDefault="00DF60A9" w:rsidP="00DF60A9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«Окружающий социальный мир» (4б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7A67BD">
        <w:t>Федеральный закон «Об образовании в Российской Федерации» от 29.12.2012 № 273-ФЗ;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7A67BD">
        <w:rPr>
          <w:bCs/>
          <w:caps/>
          <w:kern w:val="36"/>
        </w:rPr>
        <w:t>Ф</w:t>
      </w:r>
      <w:r w:rsidRPr="007A67BD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7A67BD">
        <w:t>приказ Министерства образования и науки  РФ от 19.12.2014 г. №1599);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contextualSpacing/>
        <w:jc w:val="both"/>
      </w:pPr>
      <w:r w:rsidRPr="007A67BD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contextualSpacing/>
        <w:jc w:val="both"/>
      </w:pPr>
      <w:r w:rsidRPr="007A67BD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7A67BD">
        <w:t>Примерная адаптированная основная общеобразовательная программа образования (в ред. 11.12.2015 г.);</w:t>
      </w:r>
    </w:p>
    <w:p w:rsidR="007A67BD" w:rsidRPr="007A67BD" w:rsidRDefault="007A67BD" w:rsidP="007A67BD">
      <w:pPr>
        <w:numPr>
          <w:ilvl w:val="0"/>
          <w:numId w:val="2"/>
        </w:numPr>
        <w:contextualSpacing/>
        <w:jc w:val="both"/>
      </w:pPr>
      <w:r w:rsidRPr="007A67BD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7A67BD">
        <w:t>Устав ГБУ КО «Школа-интернат №7»;</w:t>
      </w:r>
    </w:p>
    <w:p w:rsidR="007A67BD" w:rsidRPr="007A67BD" w:rsidRDefault="007A67BD" w:rsidP="007A67BD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7A67BD">
        <w:rPr>
          <w:color w:val="00000A"/>
        </w:rPr>
        <w:t xml:space="preserve">Адаптированная основная общеобразовательная программа образования </w:t>
      </w:r>
      <w:r w:rsidRPr="007A67BD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7A67BD">
        <w:rPr>
          <w:shd w:val="clear" w:color="auto" w:fill="FFFFFF"/>
        </w:rPr>
        <w:t>ГБУ КО «Школа-интернат №7»;</w:t>
      </w:r>
    </w:p>
    <w:p w:rsidR="007A67BD" w:rsidRPr="007A67BD" w:rsidRDefault="007A67BD" w:rsidP="007A67BD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7A67BD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7A67BD">
        <w:rPr>
          <w:color w:val="000000"/>
          <w:shd w:val="clear" w:color="auto" w:fill="FFFFFF"/>
        </w:rPr>
        <w:t>КО</w:t>
      </w:r>
      <w:proofErr w:type="gramEnd"/>
      <w:r w:rsidRPr="007A67BD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7A67BD" w:rsidRPr="007A67BD" w:rsidRDefault="007A67BD" w:rsidP="007A67BD">
      <w:pPr>
        <w:ind w:right="14" w:firstLine="709"/>
        <w:jc w:val="both"/>
      </w:pPr>
      <w:r w:rsidRPr="007A67BD">
        <w:t xml:space="preserve">Рабочая программа </w:t>
      </w:r>
      <w:r>
        <w:t>«Окружающий социальный мир</w:t>
      </w:r>
      <w:r w:rsidRPr="007A67BD">
        <w:t>» (4 класс) составлена на основе а</w:t>
      </w:r>
      <w:r w:rsidRPr="007A67BD">
        <w:rPr>
          <w:color w:val="00000A"/>
        </w:rPr>
        <w:t xml:space="preserve">даптированной  основной общеобразовательной программы образования </w:t>
      </w:r>
      <w:r w:rsidRPr="007A67BD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7A67BD">
        <w:rPr>
          <w:color w:val="000000"/>
          <w:shd w:val="clear" w:color="auto" w:fill="FFFFFF"/>
        </w:rPr>
        <w:t xml:space="preserve">ГБУ </w:t>
      </w:r>
      <w:proofErr w:type="gramStart"/>
      <w:r w:rsidRPr="007A67BD">
        <w:rPr>
          <w:color w:val="000000"/>
          <w:shd w:val="clear" w:color="auto" w:fill="FFFFFF"/>
        </w:rPr>
        <w:t>КО</w:t>
      </w:r>
      <w:proofErr w:type="gramEnd"/>
      <w:r w:rsidRPr="007A67BD">
        <w:rPr>
          <w:color w:val="000000"/>
          <w:shd w:val="clear" w:color="auto" w:fill="FFFFFF"/>
        </w:rPr>
        <w:t xml:space="preserve"> «Школа-интернат №7» и </w:t>
      </w:r>
      <w:r w:rsidRPr="007A67BD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7A67BD">
        <w:rPr>
          <w:bCs/>
        </w:rPr>
        <w:t>обучающихся</w:t>
      </w:r>
      <w:proofErr w:type="gramEnd"/>
      <w:r w:rsidRPr="007A67BD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7A67BD">
        <w:t xml:space="preserve"> особенности организации образовательного процесса, планируемые результаты освоения </w:t>
      </w:r>
      <w:proofErr w:type="gramStart"/>
      <w:r w:rsidRPr="007A67BD">
        <w:t>обучающимися</w:t>
      </w:r>
      <w:proofErr w:type="gramEnd"/>
      <w:r w:rsidRPr="007A67BD">
        <w:t xml:space="preserve"> АООП (вариант 2); программа </w:t>
      </w:r>
      <w:r w:rsidRPr="007A67BD">
        <w:lastRenderedPageBreak/>
        <w:t>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7A67BD" w:rsidRPr="007A67BD" w:rsidRDefault="007A67BD" w:rsidP="007A67BD">
      <w:pPr>
        <w:widowControl w:val="0"/>
        <w:overflowPunct w:val="0"/>
        <w:autoSpaceDE w:val="0"/>
        <w:ind w:firstLine="708"/>
        <w:jc w:val="both"/>
      </w:pPr>
      <w:r w:rsidRPr="007A67BD">
        <w:t xml:space="preserve"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DF60A9" w:rsidRPr="006748B0" w:rsidRDefault="00DF60A9" w:rsidP="00DF60A9">
      <w:pPr>
        <w:shd w:val="clear" w:color="auto" w:fill="FFFFFF"/>
        <w:ind w:firstLine="709"/>
        <w:jc w:val="both"/>
      </w:pPr>
      <w:r>
        <w:t>П</w:t>
      </w:r>
      <w:r w:rsidRPr="006748B0">
        <w:t xml:space="preserve">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 </w:t>
      </w:r>
    </w:p>
    <w:p w:rsidR="00DF60A9" w:rsidRPr="006748B0" w:rsidRDefault="00DF60A9" w:rsidP="00DF60A9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представлений о человеке,  его социальном окружении, ориентации в социальной среде и общепринятых правилах поведения.  </w:t>
      </w:r>
    </w:p>
    <w:p w:rsidR="00DF60A9" w:rsidRDefault="00DF60A9" w:rsidP="00DF60A9">
      <w:pPr>
        <w:shd w:val="clear" w:color="auto" w:fill="FFFFFF"/>
        <w:ind w:firstLine="709"/>
        <w:jc w:val="both"/>
      </w:pPr>
      <w:r w:rsidRPr="006748B0">
        <w:t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DF60A9" w:rsidRDefault="00DF60A9" w:rsidP="00DF60A9">
      <w:pPr>
        <w:shd w:val="clear" w:color="auto" w:fill="FFFFFF"/>
        <w:ind w:firstLine="709"/>
        <w:jc w:val="both"/>
      </w:pPr>
      <w:r w:rsidRPr="006748B0">
        <w:t xml:space="preserve">Программа представлена следующими разделами: </w:t>
      </w:r>
      <w:proofErr w:type="gramStart"/>
      <w:r w:rsidRPr="006748B0">
        <w:t xml:space="preserve">«Квартира, дом, двор», «Продукты питания», «Предметы быта», «Школа», «Предметы и материалы, изготовленные человеком», «Город», «Транспорт», «Страна»,  «Традиции и обычаи».  </w:t>
      </w:r>
      <w:proofErr w:type="gramEnd"/>
    </w:p>
    <w:p w:rsidR="00DF60A9" w:rsidRDefault="00DF60A9" w:rsidP="00DF60A9">
      <w:pPr>
        <w:shd w:val="clear" w:color="auto" w:fill="FFFFFF"/>
        <w:ind w:right="-1" w:firstLine="851"/>
        <w:jc w:val="both"/>
      </w:pPr>
      <w:r w:rsidRPr="00847FCB">
        <w:t xml:space="preserve">Предмет </w:t>
      </w:r>
      <w:r w:rsidRPr="00194540">
        <w:t>«Окружающий социальныймир»</w:t>
      </w:r>
      <w:r w:rsidRPr="00847FCB">
        <w:t xml:space="preserve">  (</w:t>
      </w:r>
      <w:r>
        <w:t>4б</w:t>
      </w:r>
      <w:r w:rsidRPr="00847FCB">
        <w:t xml:space="preserve"> класс) реализуется в форме индивидуальных и групповых занятий, исходя из особенностей развития  обучающихся с умственной отсталостью и на основании рекомендаций психолого-медико-педагогической комиссии / консилиума и индивидуальной программы реабилитации инвалида</w:t>
      </w:r>
      <w:r>
        <w:t>.</w:t>
      </w:r>
    </w:p>
    <w:p w:rsidR="00DF60A9" w:rsidRDefault="00DF60A9" w:rsidP="00DF60A9">
      <w:pPr>
        <w:shd w:val="clear" w:color="auto" w:fill="FFFFFF"/>
        <w:ind w:right="-1" w:firstLine="851"/>
        <w:jc w:val="both"/>
      </w:pPr>
      <w:r w:rsidRPr="006748B0">
        <w:t>Для реализации программы материально-техническое обеспечение предмета включает: натуральные объекты, муляжи, макеты, предметные и сюжетные картинки, пиктогра</w:t>
      </w:r>
      <w:r>
        <w:t>ммы с изображением объектов (в ш</w:t>
      </w:r>
      <w:r w:rsidRPr="006748B0">
        <w:t>коле, во дворе, в городе), действий, правил поведения и т.д.</w:t>
      </w:r>
      <w:r>
        <w:t>,</w:t>
      </w:r>
      <w:r w:rsidRPr="006748B0">
        <w:t xml:space="preserve">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местах и т.д.; рабочие тетради с различными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детей доступных социальных представлений</w:t>
      </w:r>
      <w:r>
        <w:t>.</w:t>
      </w:r>
    </w:p>
    <w:p w:rsidR="007B2F83" w:rsidRDefault="007B2F83" w:rsidP="00DF60A9">
      <w:pPr>
        <w:shd w:val="clear" w:color="auto" w:fill="FFFFFF"/>
        <w:ind w:right="-1" w:firstLine="851"/>
        <w:jc w:val="both"/>
      </w:pPr>
    </w:p>
    <w:p w:rsidR="007B2F83" w:rsidRPr="007B2F83" w:rsidRDefault="007B2F83" w:rsidP="007B2F83">
      <w:pPr>
        <w:spacing w:after="1" w:line="220" w:lineRule="atLeast"/>
      </w:pPr>
      <w:r>
        <w:rPr>
          <w:b/>
        </w:rPr>
        <w:t xml:space="preserve">Учебник: </w:t>
      </w:r>
      <w:r w:rsidRPr="007B2F83">
        <w:t>Ивченкова Г.Г., Потапов И.В. Окружающий мир. 1 класс. Астрель, 2018</w:t>
      </w:r>
    </w:p>
    <w:p w:rsidR="007B2F83" w:rsidRDefault="007B2F83" w:rsidP="007B2F83">
      <w:pPr>
        <w:shd w:val="clear" w:color="auto" w:fill="FFFFFF"/>
        <w:ind w:right="-1"/>
        <w:jc w:val="both"/>
      </w:pPr>
    </w:p>
    <w:p w:rsidR="00DF60A9" w:rsidRDefault="00DF60A9" w:rsidP="007B2F83">
      <w:pPr>
        <w:shd w:val="clear" w:color="auto" w:fill="FFFFFF"/>
        <w:ind w:right="-1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 учебных часов (34 недели, </w:t>
      </w:r>
      <w:r>
        <w:rPr>
          <w:color w:val="000000"/>
        </w:rPr>
        <w:t>2</w:t>
      </w:r>
      <w:r w:rsidRPr="009A55A0">
        <w:rPr>
          <w:color w:val="000000"/>
        </w:rPr>
        <w:t xml:space="preserve">  часа в неделю).</w:t>
      </w:r>
    </w:p>
    <w:p w:rsidR="00DF60A9" w:rsidRPr="009A55A0" w:rsidRDefault="00DF60A9" w:rsidP="00DF60A9">
      <w:pPr>
        <w:shd w:val="clear" w:color="auto" w:fill="FFFFFF"/>
        <w:ind w:right="539" w:firstLine="851"/>
        <w:jc w:val="both"/>
      </w:pPr>
    </w:p>
    <w:p w:rsidR="00DF60A9" w:rsidRDefault="00DF60A9" w:rsidP="00DF60A9">
      <w:bookmarkStart w:id="0" w:name="_GoBack"/>
      <w:bookmarkEnd w:id="0"/>
    </w:p>
    <w:p w:rsidR="00DF60A9" w:rsidRDefault="00DF60A9" w:rsidP="00DF60A9"/>
    <w:p w:rsidR="00DF60A9" w:rsidRDefault="00DF60A9" w:rsidP="00DF60A9"/>
    <w:p w:rsidR="00DF60A9" w:rsidRDefault="00DF60A9" w:rsidP="00DF60A9"/>
    <w:p w:rsidR="007C0581" w:rsidRDefault="007C0581"/>
    <w:sectPr w:rsidR="007C0581" w:rsidSect="00C5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60A9"/>
    <w:rsid w:val="000A60FA"/>
    <w:rsid w:val="007A67BD"/>
    <w:rsid w:val="007B2F83"/>
    <w:rsid w:val="007C0581"/>
    <w:rsid w:val="00C56896"/>
    <w:rsid w:val="00DF60A9"/>
    <w:rsid w:val="00EA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F60A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0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DF60A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F60A9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2017-12-07T13:30:00Z</dcterms:created>
  <dcterms:modified xsi:type="dcterms:W3CDTF">2021-07-19T09:37:00Z</dcterms:modified>
</cp:coreProperties>
</file>