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DB6E" w14:textId="32AB1CE0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77777777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социально-педагогической направленности по воспитанию гражданственности, патриотизма, уважения к правам, свободам и обязанностям человека</w:t>
      </w:r>
    </w:p>
    <w:p w14:paraId="5F3A8AC6" w14:textId="2593D04F" w:rsidR="00277054" w:rsidRPr="00277054" w:rsidRDefault="00277054" w:rsidP="00C849E5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58EFE3C6" w14:textId="77777777" w:rsidR="00DE3DA1" w:rsidRDefault="00DE3DA1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4E45790B" w14:textId="0DA72D18" w:rsidR="00277054" w:rsidRDefault="00277054" w:rsidP="00C849E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Занятие</w:t>
      </w:r>
      <w:r w:rsidR="00416289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7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094133">
        <w:rPr>
          <w:rStyle w:val="a5"/>
          <w:color w:val="111111"/>
          <w:sz w:val="28"/>
          <w:szCs w:val="28"/>
          <w:bdr w:val="none" w:sz="0" w:space="0" w:color="auto" w:frame="1"/>
        </w:rPr>
        <w:t>Музеи Калининграда.</w:t>
      </w:r>
    </w:p>
    <w:p w14:paraId="7F39D8B2" w14:textId="77777777" w:rsidR="00925091" w:rsidRDefault="00925091" w:rsidP="00C849E5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1628BF43" w14:textId="48C9755B" w:rsidR="00FC6EC8" w:rsidRPr="00FC6EC8" w:rsidRDefault="00277054" w:rsidP="00C849E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Здравствуйте, дорогие ребята и уважаемые родители!</w:t>
      </w:r>
      <w:r w:rsidR="00FC6EC8"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C6EC8" w:rsidRPr="00FC6EC8">
        <w:rPr>
          <w:i/>
          <w:iCs/>
          <w:sz w:val="28"/>
          <w:szCs w:val="28"/>
        </w:rPr>
        <w:t xml:space="preserve">Сегодня мы поговорим </w:t>
      </w:r>
      <w:r w:rsidR="00260496" w:rsidRPr="00260496">
        <w:rPr>
          <w:i/>
          <w:iCs/>
          <w:sz w:val="28"/>
          <w:szCs w:val="28"/>
        </w:rPr>
        <w:t xml:space="preserve">о </w:t>
      </w:r>
      <w:r w:rsidR="00260496" w:rsidRPr="00260496">
        <w:rPr>
          <w:i/>
          <w:iCs/>
          <w:sz w:val="28"/>
          <w:szCs w:val="28"/>
        </w:rPr>
        <w:t>Калининградск</w:t>
      </w:r>
      <w:r w:rsidR="00260496" w:rsidRPr="00260496">
        <w:rPr>
          <w:i/>
          <w:iCs/>
          <w:sz w:val="28"/>
          <w:szCs w:val="28"/>
        </w:rPr>
        <w:t>ом</w:t>
      </w:r>
      <w:r w:rsidR="00260496" w:rsidRPr="00260496">
        <w:rPr>
          <w:i/>
          <w:iCs/>
          <w:sz w:val="28"/>
          <w:szCs w:val="28"/>
        </w:rPr>
        <w:t xml:space="preserve"> областно</w:t>
      </w:r>
      <w:r w:rsidR="00260496" w:rsidRPr="00260496">
        <w:rPr>
          <w:i/>
          <w:iCs/>
          <w:sz w:val="28"/>
          <w:szCs w:val="28"/>
        </w:rPr>
        <w:t>м</w:t>
      </w:r>
      <w:r w:rsidR="00260496" w:rsidRPr="00260496">
        <w:rPr>
          <w:i/>
          <w:iCs/>
          <w:sz w:val="28"/>
          <w:szCs w:val="28"/>
        </w:rPr>
        <w:t xml:space="preserve"> историко-художественн</w:t>
      </w:r>
      <w:r w:rsidR="00260496" w:rsidRPr="00260496">
        <w:rPr>
          <w:i/>
          <w:iCs/>
          <w:sz w:val="28"/>
          <w:szCs w:val="28"/>
        </w:rPr>
        <w:t>ом</w:t>
      </w:r>
      <w:r w:rsidR="00260496" w:rsidRPr="00260496">
        <w:rPr>
          <w:i/>
          <w:iCs/>
          <w:sz w:val="28"/>
          <w:szCs w:val="28"/>
        </w:rPr>
        <w:t xml:space="preserve"> музе</w:t>
      </w:r>
      <w:r w:rsidR="00260496" w:rsidRPr="00260496">
        <w:rPr>
          <w:i/>
          <w:iCs/>
          <w:sz w:val="28"/>
          <w:szCs w:val="28"/>
        </w:rPr>
        <w:t>е.</w:t>
      </w:r>
    </w:p>
    <w:p w14:paraId="36AD29A7" w14:textId="59AF1FC2" w:rsidR="00FC6EC8" w:rsidRDefault="00F93FAA" w:rsidP="00C84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FD441A0" wp14:editId="7EEB8FB3">
            <wp:simplePos x="0" y="0"/>
            <wp:positionH relativeFrom="column">
              <wp:posOffset>38735</wp:posOffset>
            </wp:positionH>
            <wp:positionV relativeFrom="paragraph">
              <wp:posOffset>205105</wp:posOffset>
            </wp:positionV>
            <wp:extent cx="2138045" cy="1389380"/>
            <wp:effectExtent l="0" t="0" r="0" b="1270"/>
            <wp:wrapThrough wrapText="bothSides">
              <wp:wrapPolygon edited="0">
                <wp:start x="0" y="0"/>
                <wp:lineTo x="0" y="21324"/>
                <wp:lineTo x="21363" y="21324"/>
                <wp:lineTo x="2136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389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C6B61" w14:textId="5213B90E" w:rsidR="00260496" w:rsidRPr="00260496" w:rsidRDefault="00260496" w:rsidP="00260496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>Калининградский областной историко-художественный музей – ровесник области. Начал комплектование фондов в 1946 году, и сегодня его коллекция является крупнейшим музейным собранием региона. Здесь хранятся естественнонаучные, археологические, исторические и художественные коллекции.</w:t>
      </w:r>
    </w:p>
    <w:p w14:paraId="7631D345" w14:textId="69642DD1" w:rsidR="00260496" w:rsidRPr="00260496" w:rsidRDefault="00260496" w:rsidP="00260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 xml:space="preserve">    Музей расположен в восстановленном здании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Штадтхалле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496">
        <w:rPr>
          <w:rFonts w:ascii="Times New Roman" w:hAnsi="Times New Roman" w:cs="Times New Roman"/>
          <w:sz w:val="28"/>
          <w:szCs w:val="28"/>
        </w:rPr>
        <w:t xml:space="preserve">(в переводе с немецкого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496">
        <w:rPr>
          <w:rFonts w:ascii="Times New Roman" w:hAnsi="Times New Roman" w:cs="Times New Roman"/>
          <w:sz w:val="28"/>
          <w:szCs w:val="28"/>
        </w:rPr>
        <w:t>городской зал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0496">
        <w:rPr>
          <w:rFonts w:ascii="Times New Roman" w:hAnsi="Times New Roman" w:cs="Times New Roman"/>
          <w:sz w:val="28"/>
          <w:szCs w:val="28"/>
        </w:rPr>
        <w:t>), памятнике архитектуры начала ХХ века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60496">
        <w:rPr>
          <w:rFonts w:ascii="Times New Roman" w:hAnsi="Times New Roman" w:cs="Times New Roman"/>
          <w:sz w:val="28"/>
          <w:szCs w:val="28"/>
        </w:rPr>
        <w:t xml:space="preserve">построен в Кенигсберге в 1912 году по проекту архитектора Рихарда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Зееля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60496">
        <w:rPr>
          <w:rFonts w:ascii="Times New Roman" w:hAnsi="Times New Roman" w:cs="Times New Roman"/>
          <w:sz w:val="28"/>
          <w:szCs w:val="28"/>
        </w:rPr>
        <w:t>. Его экспозиция дает представление об истории и природных богатствах края, рассказывает о ходе военных действий на этой территории в период Великой Отечественной войны и становлении молодой Калининградской области.</w:t>
      </w:r>
    </w:p>
    <w:p w14:paraId="65123EAD" w14:textId="77777777" w:rsidR="00260496" w:rsidRDefault="00260496" w:rsidP="00260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 xml:space="preserve">    В состав музея входят также отдельно стоящие экспозиции в Калининграде – «Бункер», «Форт №5» – и в Калининградской области – Мемориальный музей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Кристионаса</w:t>
      </w:r>
      <w:proofErr w:type="spellEnd"/>
      <w:r w:rsidRPr="0026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Донелайтиса</w:t>
      </w:r>
      <w:proofErr w:type="spellEnd"/>
      <w:r w:rsidRPr="00260496">
        <w:rPr>
          <w:rFonts w:ascii="Times New Roman" w:hAnsi="Times New Roman" w:cs="Times New Roman"/>
          <w:sz w:val="28"/>
          <w:szCs w:val="28"/>
        </w:rPr>
        <w:t xml:space="preserve"> (пос. Чистые Пруды Нестеровского района)</w:t>
      </w:r>
      <w:r w:rsidR="006A34CE" w:rsidRPr="00F60879">
        <w:rPr>
          <w:rFonts w:ascii="Times New Roman" w:hAnsi="Times New Roman" w:cs="Times New Roman"/>
          <w:sz w:val="28"/>
          <w:szCs w:val="28"/>
        </w:rPr>
        <w:t>1.</w:t>
      </w:r>
      <w:r w:rsidR="006A34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36735" w14:textId="433EA895" w:rsidR="00260496" w:rsidRPr="00260496" w:rsidRDefault="00260496" w:rsidP="00260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 xml:space="preserve">    Музей "Бункер" - оборонительное укрепление военного времени, где в апреле 1945 года немецким командованием было принято решение о капитуляции города-крепости Кенигсберг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2B25B0" w14:textId="77777777" w:rsidR="00260496" w:rsidRPr="00260496" w:rsidRDefault="00260496" w:rsidP="00260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 xml:space="preserve">    Форт № 5 "Король Фридрих Вильгельм" - сооружение из кирпича и бетона, построенное в конце XIX века и сохранившееся до сих пор, представляет собой массивный шестиугольник, окруженный рвом с водой, каменной стеной и земляным валом. Памятник оборонительного зодчества и военно-исторический мемориальный комплекс</w:t>
      </w:r>
    </w:p>
    <w:p w14:paraId="548CF109" w14:textId="00E61EC2" w:rsidR="00260496" w:rsidRDefault="00260496" w:rsidP="00F93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96">
        <w:rPr>
          <w:rFonts w:ascii="Times New Roman" w:hAnsi="Times New Roman" w:cs="Times New Roman"/>
          <w:sz w:val="28"/>
          <w:szCs w:val="28"/>
        </w:rPr>
        <w:t xml:space="preserve">    Музей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Кристиониса</w:t>
      </w:r>
      <w:proofErr w:type="spellEnd"/>
      <w:r w:rsidRPr="002604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496">
        <w:rPr>
          <w:rFonts w:ascii="Times New Roman" w:hAnsi="Times New Roman" w:cs="Times New Roman"/>
          <w:sz w:val="28"/>
          <w:szCs w:val="28"/>
        </w:rPr>
        <w:t>Донелайтиса</w:t>
      </w:r>
      <w:proofErr w:type="spellEnd"/>
      <w:r w:rsidRPr="00260496">
        <w:rPr>
          <w:rFonts w:ascii="Times New Roman" w:hAnsi="Times New Roman" w:cs="Times New Roman"/>
          <w:sz w:val="28"/>
          <w:szCs w:val="28"/>
        </w:rPr>
        <w:t xml:space="preserve"> - мемориальный комплекс, куда входит здание кирхи XVIII в. и пасторский домик в п. Чистые Пруды Нестеровского </w:t>
      </w:r>
      <w:r w:rsidRPr="00F93FAA">
        <w:rPr>
          <w:rFonts w:ascii="Times New Roman" w:hAnsi="Times New Roman" w:cs="Times New Roman"/>
          <w:sz w:val="28"/>
          <w:szCs w:val="28"/>
        </w:rPr>
        <w:t>района (на границе с Литовской республикой)</w:t>
      </w:r>
      <w:r w:rsidR="00F93FAA" w:rsidRPr="00F93FAA">
        <w:rPr>
          <w:rFonts w:ascii="Times New Roman" w:hAnsi="Times New Roman" w:cs="Times New Roman"/>
          <w:sz w:val="28"/>
          <w:szCs w:val="28"/>
        </w:rPr>
        <w:t>.</w:t>
      </w:r>
    </w:p>
    <w:p w14:paraId="173696C0" w14:textId="77777777" w:rsidR="00F93FAA" w:rsidRPr="00F93FAA" w:rsidRDefault="00F93FAA" w:rsidP="00F93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A7C20" w14:textId="4D4582A5" w:rsidR="006A34CE" w:rsidRPr="00F93FAA" w:rsidRDefault="00FC7A69" w:rsidP="00F93F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34CE" w:rsidRPr="00F93FAA">
        <w:rPr>
          <w:rFonts w:ascii="Times New Roman" w:hAnsi="Times New Roman" w:cs="Times New Roman"/>
          <w:sz w:val="28"/>
          <w:szCs w:val="28"/>
        </w:rPr>
        <w:t>Посмотрите видео</w:t>
      </w:r>
      <w:r w:rsidR="00C849E5" w:rsidRPr="00F93FAA">
        <w:rPr>
          <w:rFonts w:ascii="Times New Roman" w:hAnsi="Times New Roman" w:cs="Times New Roman"/>
          <w:sz w:val="28"/>
          <w:szCs w:val="28"/>
        </w:rPr>
        <w:t xml:space="preserve"> </w:t>
      </w:r>
      <w:r w:rsidR="00F93FAA" w:rsidRPr="00F93FAA">
        <w:rPr>
          <w:rFonts w:ascii="Times New Roman" w:hAnsi="Times New Roman" w:cs="Times New Roman"/>
          <w:sz w:val="28"/>
          <w:szCs w:val="28"/>
        </w:rPr>
        <w:t>«Музей, с которого начинается Калининград»</w:t>
      </w:r>
      <w:r w:rsidR="006A34CE" w:rsidRPr="00F93FAA">
        <w:rPr>
          <w:rFonts w:ascii="Times New Roman" w:hAnsi="Times New Roman" w:cs="Times New Roman"/>
          <w:sz w:val="28"/>
          <w:szCs w:val="28"/>
        </w:rPr>
        <w:t>:</w:t>
      </w:r>
      <w:r w:rsidR="00F93FAA" w:rsidRPr="00F93F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93FAA" w:rsidRPr="00F93FAA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https://www.youtube.com/watch?v=ak4IkPDCEtw</w:t>
        </w:r>
      </w:hyperlink>
    </w:p>
    <w:p w14:paraId="36873ADD" w14:textId="77777777" w:rsidR="00F93FAA" w:rsidRDefault="00F93FAA" w:rsidP="002604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AF94E7" w14:textId="77777777" w:rsidR="00A47D0B" w:rsidRDefault="00A47D0B" w:rsidP="00A47D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3784A886" w14:textId="574EAB03" w:rsidR="00A47D0B" w:rsidRDefault="00A47D0B" w:rsidP="00A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A47D0B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2. </w:t>
      </w:r>
      <w:r w:rsidR="00F93FA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Посмотрите виртуальные выставки историко-художественного музея: </w:t>
      </w:r>
      <w:hyperlink r:id="rId9" w:history="1">
        <w:r w:rsidR="00F93FAA" w:rsidRPr="00B67031">
          <w:rPr>
            <w:rStyle w:val="a4"/>
            <w:rFonts w:ascii="Times New Roman" w:eastAsia="Times New Roman" w:hAnsi="Times New Roman" w:cs="Times New Roman"/>
            <w:bCs/>
            <w:sz w:val="28"/>
            <w:szCs w:val="28"/>
          </w:rPr>
          <w:t>https://koihm.ru/muzej-onlajn/virtualnye-vystavki/</w:t>
        </w:r>
      </w:hyperlink>
    </w:p>
    <w:p w14:paraId="4D167C9A" w14:textId="77777777" w:rsidR="00F93FAA" w:rsidRPr="00A47D0B" w:rsidRDefault="00F93FAA" w:rsidP="00A47D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</w:p>
    <w:p w14:paraId="18E08AD5" w14:textId="32B9EFA8" w:rsidR="00FC7A69" w:rsidRDefault="00A47D0B" w:rsidP="00FC7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C7A69" w:rsidRPr="00FC7A69">
        <w:rPr>
          <w:rFonts w:ascii="Times New Roman" w:hAnsi="Times New Roman" w:cs="Times New Roman"/>
          <w:sz w:val="28"/>
          <w:szCs w:val="28"/>
        </w:rPr>
        <w:t>Детская викторина «Природа Калининградской области»</w:t>
      </w:r>
      <w:r w:rsidR="00FC7A69">
        <w:rPr>
          <w:rFonts w:ascii="Times New Roman" w:hAnsi="Times New Roman" w:cs="Times New Roman"/>
          <w:sz w:val="28"/>
          <w:szCs w:val="28"/>
        </w:rPr>
        <w:t xml:space="preserve"> (сайт </w:t>
      </w:r>
      <w:r w:rsidR="00FC7A69" w:rsidRPr="00260496">
        <w:rPr>
          <w:rFonts w:ascii="Times New Roman" w:hAnsi="Times New Roman" w:cs="Times New Roman"/>
          <w:sz w:val="28"/>
          <w:szCs w:val="28"/>
        </w:rPr>
        <w:t>Калининградск</w:t>
      </w:r>
      <w:r w:rsidR="00FC7A69">
        <w:rPr>
          <w:rFonts w:ascii="Times New Roman" w:hAnsi="Times New Roman" w:cs="Times New Roman"/>
          <w:sz w:val="28"/>
          <w:szCs w:val="28"/>
        </w:rPr>
        <w:t>ого</w:t>
      </w:r>
      <w:r w:rsidR="00FC7A69" w:rsidRPr="00260496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FC7A69">
        <w:rPr>
          <w:rFonts w:ascii="Times New Roman" w:hAnsi="Times New Roman" w:cs="Times New Roman"/>
          <w:sz w:val="28"/>
          <w:szCs w:val="28"/>
        </w:rPr>
        <w:t>го</w:t>
      </w:r>
      <w:r w:rsidR="00FC7A69" w:rsidRPr="00260496">
        <w:rPr>
          <w:rFonts w:ascii="Times New Roman" w:hAnsi="Times New Roman" w:cs="Times New Roman"/>
          <w:sz w:val="28"/>
          <w:szCs w:val="28"/>
        </w:rPr>
        <w:t xml:space="preserve"> историко-художественн</w:t>
      </w:r>
      <w:r w:rsidR="00FC7A69">
        <w:rPr>
          <w:rFonts w:ascii="Times New Roman" w:hAnsi="Times New Roman" w:cs="Times New Roman"/>
          <w:sz w:val="28"/>
          <w:szCs w:val="28"/>
        </w:rPr>
        <w:t>ого</w:t>
      </w:r>
      <w:r w:rsidR="00FC7A69" w:rsidRPr="00260496">
        <w:rPr>
          <w:rFonts w:ascii="Times New Roman" w:hAnsi="Times New Roman" w:cs="Times New Roman"/>
          <w:sz w:val="28"/>
          <w:szCs w:val="28"/>
        </w:rPr>
        <w:t xml:space="preserve"> музе</w:t>
      </w:r>
      <w:r w:rsidR="00FC7A69">
        <w:rPr>
          <w:rFonts w:ascii="Times New Roman" w:hAnsi="Times New Roman" w:cs="Times New Roman"/>
          <w:sz w:val="28"/>
          <w:szCs w:val="28"/>
        </w:rPr>
        <w:t>я):</w:t>
      </w:r>
    </w:p>
    <w:p w14:paraId="65576C52" w14:textId="01AEEDF6" w:rsidR="00FC7A69" w:rsidRDefault="00FC7A69" w:rsidP="00FC7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B67031">
          <w:rPr>
            <w:rStyle w:val="a4"/>
            <w:rFonts w:ascii="Times New Roman" w:hAnsi="Times New Roman" w:cs="Times New Roman"/>
            <w:sz w:val="28"/>
            <w:szCs w:val="28"/>
          </w:rPr>
          <w:t>https://koihm.ru/detskaya-viktorina-priroda-kaliningradskoj-oblasti/</w:t>
        </w:r>
      </w:hyperlink>
    </w:p>
    <w:p w14:paraId="2EEB9D1B" w14:textId="77777777" w:rsidR="00FC7A69" w:rsidRDefault="00FC7A69" w:rsidP="00FC7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1EB774" w14:textId="07AE9222" w:rsidR="00C849E5" w:rsidRDefault="00C849E5" w:rsidP="00FC7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Сходи со взрослыми в </w:t>
      </w:r>
      <w:r w:rsidR="00FC7A69" w:rsidRPr="00260496">
        <w:rPr>
          <w:rFonts w:ascii="Times New Roman" w:hAnsi="Times New Roman" w:cs="Times New Roman"/>
          <w:sz w:val="28"/>
          <w:szCs w:val="28"/>
        </w:rPr>
        <w:t>Калининградский областной историко-художественный музей</w:t>
      </w:r>
      <w:r w:rsidR="0023635A">
        <w:rPr>
          <w:rFonts w:ascii="Times New Roman" w:hAnsi="Times New Roman" w:cs="Times New Roman"/>
          <w:sz w:val="28"/>
          <w:szCs w:val="28"/>
        </w:rPr>
        <w:t>, расположенный в Калининграде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849E5" w:rsidSect="006A34CE">
      <w:footerReference w:type="default" r:id="rId11"/>
      <w:pgSz w:w="11906" w:h="16838"/>
      <w:pgMar w:top="709" w:right="850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E753" w14:textId="77777777" w:rsidR="008A3B78" w:rsidRDefault="008A3B78" w:rsidP="00D472EB">
      <w:pPr>
        <w:spacing w:after="0" w:line="240" w:lineRule="auto"/>
      </w:pPr>
      <w:r>
        <w:separator/>
      </w:r>
    </w:p>
  </w:endnote>
  <w:endnote w:type="continuationSeparator" w:id="0">
    <w:p w14:paraId="1551BFA1" w14:textId="77777777" w:rsidR="008A3B78" w:rsidRDefault="008A3B78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088483"/>
      <w:docPartObj>
        <w:docPartGallery w:val="Page Numbers (Bottom of Page)"/>
        <w:docPartUnique/>
      </w:docPartObj>
    </w:sdtPr>
    <w:sdtEndPr/>
    <w:sdtContent>
      <w:p w14:paraId="1DD74909" w14:textId="662989BA" w:rsidR="00C849E5" w:rsidRDefault="00C849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BCB52" w14:textId="77777777" w:rsidR="00C849E5" w:rsidRDefault="00C849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40331" w14:textId="77777777" w:rsidR="008A3B78" w:rsidRDefault="008A3B78" w:rsidP="00D472EB">
      <w:pPr>
        <w:spacing w:after="0" w:line="240" w:lineRule="auto"/>
      </w:pPr>
      <w:r>
        <w:separator/>
      </w:r>
    </w:p>
  </w:footnote>
  <w:footnote w:type="continuationSeparator" w:id="0">
    <w:p w14:paraId="783A788E" w14:textId="77777777" w:rsidR="008A3B78" w:rsidRDefault="008A3B78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A6"/>
    <w:multiLevelType w:val="multilevel"/>
    <w:tmpl w:val="C85645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E06343F"/>
    <w:multiLevelType w:val="multilevel"/>
    <w:tmpl w:val="0D9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7266"/>
    <w:multiLevelType w:val="multilevel"/>
    <w:tmpl w:val="03E0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86062"/>
    <w:multiLevelType w:val="multilevel"/>
    <w:tmpl w:val="A4A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B55FE"/>
    <w:multiLevelType w:val="multilevel"/>
    <w:tmpl w:val="611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42"/>
    <w:multiLevelType w:val="multilevel"/>
    <w:tmpl w:val="525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455F2"/>
    <w:multiLevelType w:val="multilevel"/>
    <w:tmpl w:val="CD5A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C78CE"/>
    <w:multiLevelType w:val="multilevel"/>
    <w:tmpl w:val="90A4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3555E"/>
    <w:multiLevelType w:val="multilevel"/>
    <w:tmpl w:val="6AF4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235A"/>
    <w:multiLevelType w:val="multilevel"/>
    <w:tmpl w:val="FC9E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B296D"/>
    <w:multiLevelType w:val="multilevel"/>
    <w:tmpl w:val="EEF8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47F7B"/>
    <w:multiLevelType w:val="multilevel"/>
    <w:tmpl w:val="C8C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30396"/>
    <w:multiLevelType w:val="multilevel"/>
    <w:tmpl w:val="9BF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281828">
    <w:abstractNumId w:val="1"/>
  </w:num>
  <w:num w:numId="2" w16cid:durableId="963344620">
    <w:abstractNumId w:val="2"/>
  </w:num>
  <w:num w:numId="3" w16cid:durableId="903561087">
    <w:abstractNumId w:val="6"/>
  </w:num>
  <w:num w:numId="4" w16cid:durableId="819926796">
    <w:abstractNumId w:val="5"/>
  </w:num>
  <w:num w:numId="5" w16cid:durableId="1309166509">
    <w:abstractNumId w:val="4"/>
  </w:num>
  <w:num w:numId="6" w16cid:durableId="1745952067">
    <w:abstractNumId w:val="9"/>
  </w:num>
  <w:num w:numId="7" w16cid:durableId="1254781343">
    <w:abstractNumId w:val="0"/>
  </w:num>
  <w:num w:numId="8" w16cid:durableId="1138838087">
    <w:abstractNumId w:val="7"/>
  </w:num>
  <w:num w:numId="9" w16cid:durableId="1444958042">
    <w:abstractNumId w:val="10"/>
  </w:num>
  <w:num w:numId="10" w16cid:durableId="1731271326">
    <w:abstractNumId w:val="8"/>
  </w:num>
  <w:num w:numId="11" w16cid:durableId="1338390070">
    <w:abstractNumId w:val="12"/>
  </w:num>
  <w:num w:numId="12" w16cid:durableId="1880777571">
    <w:abstractNumId w:val="11"/>
  </w:num>
  <w:num w:numId="13" w16cid:durableId="3144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A4"/>
    <w:rsid w:val="00003D27"/>
    <w:rsid w:val="00094133"/>
    <w:rsid w:val="000D3C1D"/>
    <w:rsid w:val="000E1318"/>
    <w:rsid w:val="001D32FC"/>
    <w:rsid w:val="002315A9"/>
    <w:rsid w:val="0023635A"/>
    <w:rsid w:val="00257988"/>
    <w:rsid w:val="00260496"/>
    <w:rsid w:val="0026342B"/>
    <w:rsid w:val="00277054"/>
    <w:rsid w:val="002A5423"/>
    <w:rsid w:val="002A5C1F"/>
    <w:rsid w:val="002D49FA"/>
    <w:rsid w:val="002D4E8E"/>
    <w:rsid w:val="003577B9"/>
    <w:rsid w:val="00370DA4"/>
    <w:rsid w:val="00416289"/>
    <w:rsid w:val="004C09A4"/>
    <w:rsid w:val="005502DF"/>
    <w:rsid w:val="00577239"/>
    <w:rsid w:val="0059516F"/>
    <w:rsid w:val="005B1ED0"/>
    <w:rsid w:val="005D1929"/>
    <w:rsid w:val="00600A01"/>
    <w:rsid w:val="006331E9"/>
    <w:rsid w:val="006A34CE"/>
    <w:rsid w:val="006B0A14"/>
    <w:rsid w:val="006C2F59"/>
    <w:rsid w:val="006E671A"/>
    <w:rsid w:val="0071413E"/>
    <w:rsid w:val="007423D0"/>
    <w:rsid w:val="007A5914"/>
    <w:rsid w:val="007C2989"/>
    <w:rsid w:val="00813EA5"/>
    <w:rsid w:val="008907C9"/>
    <w:rsid w:val="008A1186"/>
    <w:rsid w:val="008A3B78"/>
    <w:rsid w:val="008E3019"/>
    <w:rsid w:val="008E7A30"/>
    <w:rsid w:val="00925091"/>
    <w:rsid w:val="0095280D"/>
    <w:rsid w:val="00997B3B"/>
    <w:rsid w:val="009A57B3"/>
    <w:rsid w:val="009C52C2"/>
    <w:rsid w:val="00A32AE5"/>
    <w:rsid w:val="00A47D0B"/>
    <w:rsid w:val="00A52E70"/>
    <w:rsid w:val="00A62BFF"/>
    <w:rsid w:val="00A63FDD"/>
    <w:rsid w:val="00A85B27"/>
    <w:rsid w:val="00AE5467"/>
    <w:rsid w:val="00B008CD"/>
    <w:rsid w:val="00BC51D6"/>
    <w:rsid w:val="00C17153"/>
    <w:rsid w:val="00C37152"/>
    <w:rsid w:val="00C849E5"/>
    <w:rsid w:val="00C96217"/>
    <w:rsid w:val="00CC4A63"/>
    <w:rsid w:val="00CE04E1"/>
    <w:rsid w:val="00D4137F"/>
    <w:rsid w:val="00D472EB"/>
    <w:rsid w:val="00D9149A"/>
    <w:rsid w:val="00DB6A52"/>
    <w:rsid w:val="00DE3DA1"/>
    <w:rsid w:val="00E276DF"/>
    <w:rsid w:val="00E45060"/>
    <w:rsid w:val="00F15D6C"/>
    <w:rsid w:val="00F47884"/>
    <w:rsid w:val="00F52DE2"/>
    <w:rsid w:val="00F662CD"/>
    <w:rsid w:val="00F933CE"/>
    <w:rsid w:val="00F93FAA"/>
    <w:rsid w:val="00FA617E"/>
    <w:rsid w:val="00FB1ACA"/>
    <w:rsid w:val="00FC6EC8"/>
    <w:rsid w:val="00FC7A69"/>
    <w:rsid w:val="00FF1907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styleId="aa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k4IkPDCE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oihm.ru/detskaya-viktorina-priroda-kaliningradskoj-obla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ihm.ru/muzej-onlajn/virtualnye-vystav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holmrock holmrock</cp:lastModifiedBy>
  <cp:revision>42</cp:revision>
  <dcterms:created xsi:type="dcterms:W3CDTF">2022-07-19T12:29:00Z</dcterms:created>
  <dcterms:modified xsi:type="dcterms:W3CDTF">2022-07-20T11:57:00Z</dcterms:modified>
</cp:coreProperties>
</file>